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FE5" w:rsidRDefault="00BB2EE2">
      <w:pPr>
        <w:rPr>
          <w:b/>
          <w:sz w:val="24"/>
          <w:szCs w:val="24"/>
        </w:rPr>
      </w:pPr>
      <w:bookmarkStart w:id="0" w:name="_GoBack"/>
      <w:bookmarkEnd w:id="0"/>
      <w:r w:rsidRPr="00BB2EE2">
        <w:rPr>
          <w:b/>
          <w:sz w:val="24"/>
          <w:szCs w:val="24"/>
        </w:rPr>
        <w:t>Spiritual Gifts</w:t>
      </w:r>
    </w:p>
    <w:p w:rsidR="00BB2EE2" w:rsidRDefault="00BB2EE2">
      <w:pPr>
        <w:rPr>
          <w:sz w:val="24"/>
          <w:szCs w:val="24"/>
        </w:rPr>
      </w:pPr>
      <w:r w:rsidRPr="00BB2EE2">
        <w:rPr>
          <w:sz w:val="24"/>
          <w:szCs w:val="24"/>
        </w:rPr>
        <w:t>As</w:t>
      </w:r>
      <w:r>
        <w:rPr>
          <w:sz w:val="24"/>
          <w:szCs w:val="24"/>
        </w:rPr>
        <w:t xml:space="preserve"> part of the S.I.T. Curriculum, it is important that you understand that God has gifted you with specific talents and abilities, some of which fall into the categories of spiritual gifts. Below is a listing of spiritual gifts as identified in the Bible. We ask that you complete a spiritual gifts inventory/analysis that you can find at the following link: </w:t>
      </w:r>
      <w:hyperlink r:id="rId8" w:history="1">
        <w:r w:rsidRPr="008B5DC5">
          <w:rPr>
            <w:rStyle w:val="Hyperlink"/>
            <w:b/>
            <w:sz w:val="24"/>
            <w:szCs w:val="24"/>
          </w:rPr>
          <w:t>http://www.helloquizzy.com/tests/youth-spiritual-gifts-test</w:t>
        </w:r>
      </w:hyperlink>
      <w:r>
        <w:rPr>
          <w:sz w:val="24"/>
          <w:szCs w:val="24"/>
        </w:rPr>
        <w:t xml:space="preserve">. When you have completed the inventory, please forward your results to </w:t>
      </w:r>
      <w:hyperlink r:id="rId9" w:history="1">
        <w:r w:rsidRPr="00BB2EE2">
          <w:rPr>
            <w:rStyle w:val="Hyperlink"/>
            <w:b/>
            <w:sz w:val="24"/>
            <w:szCs w:val="24"/>
          </w:rPr>
          <w:t>Buster_Terry@hotmail.com</w:t>
        </w:r>
      </w:hyperlink>
      <w:r w:rsidRPr="00BB2EE2">
        <w:rPr>
          <w:b/>
          <w:sz w:val="24"/>
          <w:szCs w:val="24"/>
        </w:rPr>
        <w:t xml:space="preserve"> </w:t>
      </w:r>
      <w:r>
        <w:rPr>
          <w:b/>
          <w:sz w:val="24"/>
          <w:szCs w:val="24"/>
        </w:rPr>
        <w:t xml:space="preserve">. </w:t>
      </w:r>
      <w:r w:rsidRPr="00BB2EE2">
        <w:rPr>
          <w:sz w:val="24"/>
          <w:szCs w:val="24"/>
        </w:rPr>
        <w:t>This will ensure that directors know where you need/want to be used in their camps.</w:t>
      </w:r>
    </w:p>
    <w:p w:rsidR="00BB2EE2" w:rsidRDefault="00BB2EE2">
      <w:pPr>
        <w:rPr>
          <w:b/>
          <w:sz w:val="24"/>
          <w:szCs w:val="24"/>
        </w:rPr>
      </w:pPr>
      <w:r w:rsidRPr="00BB2EE2">
        <w:rPr>
          <w:b/>
          <w:sz w:val="24"/>
          <w:szCs w:val="24"/>
        </w:rPr>
        <w:t>Biblical Summary of Spiritual Gifts</w:t>
      </w:r>
    </w:p>
    <w:p w:rsidR="00BB2EE2" w:rsidRDefault="00BB2EE2" w:rsidP="00BB2EE2">
      <w:pPr>
        <w:pStyle w:val="ListParagraph"/>
        <w:numPr>
          <w:ilvl w:val="0"/>
          <w:numId w:val="1"/>
        </w:numPr>
        <w:rPr>
          <w:sz w:val="24"/>
          <w:szCs w:val="24"/>
        </w:rPr>
      </w:pPr>
      <w:r w:rsidRPr="00BB2EE2">
        <w:rPr>
          <w:sz w:val="24"/>
          <w:szCs w:val="24"/>
        </w:rPr>
        <w:t>Every Christian has at least one Spiritual Gift (</w:t>
      </w:r>
      <w:r w:rsidRPr="00F41D93">
        <w:rPr>
          <w:color w:val="4F81BD" w:themeColor="accent1"/>
          <w:sz w:val="24"/>
          <w:szCs w:val="24"/>
          <w:u w:val="single"/>
        </w:rPr>
        <w:t>1 Peter 4:10</w:t>
      </w:r>
      <w:r w:rsidRPr="00BB2EE2">
        <w:rPr>
          <w:sz w:val="24"/>
          <w:szCs w:val="24"/>
        </w:rPr>
        <w:t>)</w:t>
      </w:r>
    </w:p>
    <w:p w:rsidR="00F41D93" w:rsidRDefault="00F41D93" w:rsidP="00BB2EE2">
      <w:pPr>
        <w:pStyle w:val="ListParagraph"/>
        <w:numPr>
          <w:ilvl w:val="0"/>
          <w:numId w:val="1"/>
        </w:numPr>
        <w:rPr>
          <w:sz w:val="24"/>
          <w:szCs w:val="24"/>
        </w:rPr>
      </w:pPr>
      <w:r>
        <w:rPr>
          <w:sz w:val="24"/>
          <w:szCs w:val="24"/>
        </w:rPr>
        <w:t>No Christian has all gifts; there is no gift every Christian possesses (</w:t>
      </w:r>
      <w:r w:rsidRPr="00F41D93">
        <w:rPr>
          <w:color w:val="4F81BD" w:themeColor="accent1"/>
          <w:sz w:val="24"/>
          <w:szCs w:val="24"/>
          <w:u w:val="single"/>
        </w:rPr>
        <w:t>1 Corinthians 12:28-30</w:t>
      </w:r>
      <w:r>
        <w:rPr>
          <w:sz w:val="24"/>
          <w:szCs w:val="24"/>
        </w:rPr>
        <w:t>)</w:t>
      </w:r>
    </w:p>
    <w:p w:rsidR="00F41D93" w:rsidRDefault="00F41D93" w:rsidP="00BB2EE2">
      <w:pPr>
        <w:pStyle w:val="ListParagraph"/>
        <w:numPr>
          <w:ilvl w:val="0"/>
          <w:numId w:val="1"/>
        </w:numPr>
        <w:rPr>
          <w:sz w:val="24"/>
          <w:szCs w:val="24"/>
        </w:rPr>
      </w:pPr>
      <w:r>
        <w:rPr>
          <w:sz w:val="24"/>
          <w:szCs w:val="24"/>
        </w:rPr>
        <w:t>We cannot choose our gifts; God does this job (</w:t>
      </w:r>
      <w:r w:rsidRPr="00F41D93">
        <w:rPr>
          <w:color w:val="4F81BD" w:themeColor="accent1"/>
          <w:sz w:val="24"/>
          <w:szCs w:val="24"/>
          <w:u w:val="single"/>
        </w:rPr>
        <w:t>1 Corinthians 12: 7-11</w:t>
      </w:r>
      <w:r>
        <w:rPr>
          <w:sz w:val="24"/>
          <w:szCs w:val="24"/>
        </w:rPr>
        <w:t>)</w:t>
      </w:r>
    </w:p>
    <w:p w:rsidR="00F41D93" w:rsidRDefault="00F41D93" w:rsidP="00BB2EE2">
      <w:pPr>
        <w:pStyle w:val="ListParagraph"/>
        <w:numPr>
          <w:ilvl w:val="0"/>
          <w:numId w:val="1"/>
        </w:numPr>
        <w:rPr>
          <w:sz w:val="24"/>
          <w:szCs w:val="24"/>
        </w:rPr>
      </w:pPr>
      <w:r>
        <w:rPr>
          <w:sz w:val="24"/>
          <w:szCs w:val="24"/>
        </w:rPr>
        <w:t>Believers will account to God for how they use their gifts (</w:t>
      </w:r>
      <w:r w:rsidRPr="00F41D93">
        <w:rPr>
          <w:color w:val="4F81BD" w:themeColor="accent1"/>
          <w:sz w:val="24"/>
          <w:szCs w:val="24"/>
          <w:u w:val="single"/>
        </w:rPr>
        <w:t>1 Peter 4:10</w:t>
      </w:r>
      <w:r>
        <w:rPr>
          <w:sz w:val="24"/>
          <w:szCs w:val="24"/>
        </w:rPr>
        <w:t>)</w:t>
      </w:r>
    </w:p>
    <w:p w:rsidR="00F41D93" w:rsidRDefault="00F41D93" w:rsidP="00F41D93">
      <w:pPr>
        <w:pStyle w:val="ListParagraph"/>
        <w:numPr>
          <w:ilvl w:val="0"/>
          <w:numId w:val="1"/>
        </w:numPr>
        <w:rPr>
          <w:sz w:val="24"/>
          <w:szCs w:val="24"/>
        </w:rPr>
      </w:pPr>
      <w:r>
        <w:rPr>
          <w:sz w:val="24"/>
          <w:szCs w:val="24"/>
        </w:rPr>
        <w:t>Spiritual Gifts indicate God’s call and purpose for a Christian’s life (</w:t>
      </w:r>
      <w:r w:rsidRPr="00F41D93">
        <w:rPr>
          <w:color w:val="4F81BD" w:themeColor="accent1"/>
          <w:sz w:val="24"/>
          <w:szCs w:val="24"/>
          <w:u w:val="single"/>
        </w:rPr>
        <w:t>Romans 12: 2-8</w:t>
      </w:r>
      <w:r>
        <w:rPr>
          <w:sz w:val="24"/>
          <w:szCs w:val="24"/>
        </w:rPr>
        <w:t>)</w:t>
      </w:r>
    </w:p>
    <w:p w:rsidR="00F41D93" w:rsidRDefault="00F41D93" w:rsidP="00F41D93">
      <w:pPr>
        <w:pStyle w:val="ListParagraph"/>
        <w:numPr>
          <w:ilvl w:val="0"/>
          <w:numId w:val="1"/>
        </w:numPr>
        <w:rPr>
          <w:sz w:val="24"/>
          <w:szCs w:val="24"/>
        </w:rPr>
      </w:pPr>
      <w:r w:rsidRPr="00F41D93">
        <w:rPr>
          <w:sz w:val="24"/>
          <w:szCs w:val="24"/>
        </w:rPr>
        <w:t>Gifts used without love do not accomplish God’s intended purposes (</w:t>
      </w:r>
      <w:r w:rsidRPr="00F41D93">
        <w:rPr>
          <w:color w:val="4F81BD" w:themeColor="accent1"/>
          <w:sz w:val="24"/>
          <w:szCs w:val="24"/>
          <w:u w:val="single"/>
        </w:rPr>
        <w:t>1 Corinthians 13: 1-3</w:t>
      </w:r>
      <w:r w:rsidRPr="00F41D93">
        <w:rPr>
          <w:sz w:val="24"/>
          <w:szCs w:val="24"/>
        </w:rPr>
        <w:t>)</w:t>
      </w:r>
    </w:p>
    <w:p w:rsidR="00F41D93" w:rsidRDefault="00F41D93" w:rsidP="00F41D93">
      <w:pPr>
        <w:pStyle w:val="ListParagraph"/>
        <w:numPr>
          <w:ilvl w:val="0"/>
          <w:numId w:val="1"/>
        </w:numPr>
        <w:rPr>
          <w:sz w:val="24"/>
          <w:szCs w:val="24"/>
        </w:rPr>
      </w:pPr>
      <w:r>
        <w:rPr>
          <w:sz w:val="24"/>
          <w:szCs w:val="24"/>
        </w:rPr>
        <w:t>Spiritual Gifts are for the common good to build up the Body (</w:t>
      </w:r>
      <w:r w:rsidRPr="00F41D93">
        <w:rPr>
          <w:color w:val="4F81BD" w:themeColor="accent1"/>
          <w:sz w:val="24"/>
          <w:szCs w:val="24"/>
          <w:u w:val="single"/>
        </w:rPr>
        <w:t>1 Corinthians 12:27</w:t>
      </w:r>
      <w:r>
        <w:rPr>
          <w:sz w:val="24"/>
          <w:szCs w:val="24"/>
        </w:rPr>
        <w:t>)</w:t>
      </w:r>
    </w:p>
    <w:p w:rsidR="00F41D93" w:rsidRDefault="00F41D93" w:rsidP="00F41D93">
      <w:pPr>
        <w:rPr>
          <w:b/>
          <w:sz w:val="24"/>
          <w:szCs w:val="24"/>
        </w:rPr>
      </w:pPr>
      <w:r w:rsidRPr="00F41D93">
        <w:rPr>
          <w:b/>
          <w:sz w:val="24"/>
          <w:szCs w:val="24"/>
        </w:rPr>
        <w:t>Biblical Guidelines for using Spiritual Gifts</w:t>
      </w:r>
    </w:p>
    <w:p w:rsidR="00F41D93" w:rsidRDefault="00F41D93" w:rsidP="00F41D93">
      <w:pPr>
        <w:pStyle w:val="ListParagraph"/>
        <w:numPr>
          <w:ilvl w:val="0"/>
          <w:numId w:val="2"/>
        </w:numPr>
        <w:rPr>
          <w:sz w:val="24"/>
          <w:szCs w:val="24"/>
        </w:rPr>
      </w:pPr>
      <w:r w:rsidRPr="00F41D93">
        <w:rPr>
          <w:sz w:val="24"/>
          <w:szCs w:val="24"/>
        </w:rPr>
        <w:t>Usage of the gift (s) conforms to Biblical teaching</w:t>
      </w:r>
      <w:r>
        <w:rPr>
          <w:sz w:val="24"/>
          <w:szCs w:val="24"/>
        </w:rPr>
        <w:t xml:space="preserve"> (</w:t>
      </w:r>
      <w:r w:rsidRPr="00F41D93">
        <w:rPr>
          <w:sz w:val="24"/>
          <w:szCs w:val="24"/>
          <w:u w:val="single"/>
        </w:rPr>
        <w:t>2 Timothy 3:16; Romans 12; 1 Corinthians 12-14;</w:t>
      </w:r>
      <w:r>
        <w:rPr>
          <w:sz w:val="24"/>
          <w:szCs w:val="24"/>
        </w:rPr>
        <w:t xml:space="preserve"> </w:t>
      </w:r>
      <w:r w:rsidRPr="00F41D93">
        <w:rPr>
          <w:color w:val="4F81BD" w:themeColor="accent1"/>
          <w:sz w:val="24"/>
          <w:szCs w:val="24"/>
          <w:u w:val="single"/>
        </w:rPr>
        <w:t>Ephesians 4; 1 Peter 4</w:t>
      </w:r>
      <w:r>
        <w:rPr>
          <w:sz w:val="24"/>
          <w:szCs w:val="24"/>
        </w:rPr>
        <w:t>)</w:t>
      </w:r>
    </w:p>
    <w:p w:rsidR="00F41D93" w:rsidRDefault="00F41D93" w:rsidP="00F41D93">
      <w:pPr>
        <w:pStyle w:val="ListParagraph"/>
        <w:numPr>
          <w:ilvl w:val="0"/>
          <w:numId w:val="2"/>
        </w:numPr>
        <w:rPr>
          <w:color w:val="4F81BD" w:themeColor="accent1"/>
          <w:sz w:val="24"/>
          <w:szCs w:val="24"/>
          <w:u w:val="single"/>
        </w:rPr>
      </w:pPr>
      <w:r>
        <w:rPr>
          <w:sz w:val="24"/>
          <w:szCs w:val="24"/>
        </w:rPr>
        <w:t>There is affirmation and positive feedback within the Body of Christ for the expression of the gift (</w:t>
      </w:r>
      <w:r w:rsidRPr="00F858E3">
        <w:rPr>
          <w:color w:val="4F81BD" w:themeColor="accent1"/>
          <w:sz w:val="24"/>
          <w:szCs w:val="24"/>
          <w:u w:val="single"/>
        </w:rPr>
        <w:t>1 Corinthians 12:7; Ephesians 4:16</w:t>
      </w:r>
      <w:r w:rsidR="00F858E3">
        <w:rPr>
          <w:color w:val="4F81BD" w:themeColor="accent1"/>
          <w:sz w:val="24"/>
          <w:szCs w:val="24"/>
          <w:u w:val="single"/>
        </w:rPr>
        <w:t>)</w:t>
      </w:r>
    </w:p>
    <w:p w:rsidR="00F858E3" w:rsidRDefault="00F858E3" w:rsidP="00F41D93">
      <w:pPr>
        <w:pStyle w:val="ListParagraph"/>
        <w:numPr>
          <w:ilvl w:val="0"/>
          <w:numId w:val="2"/>
        </w:numPr>
        <w:rPr>
          <w:color w:val="4F81BD" w:themeColor="accent1"/>
          <w:sz w:val="24"/>
          <w:szCs w:val="24"/>
          <w:u w:val="single"/>
        </w:rPr>
      </w:pPr>
      <w:r>
        <w:rPr>
          <w:sz w:val="24"/>
          <w:szCs w:val="24"/>
        </w:rPr>
        <w:t>There is agreement within the Body of Christ that the Holy Spirit is at work (</w:t>
      </w:r>
      <w:r w:rsidRPr="00F858E3">
        <w:rPr>
          <w:color w:val="4F81BD" w:themeColor="accent1"/>
          <w:sz w:val="24"/>
          <w:szCs w:val="24"/>
          <w:u w:val="single"/>
        </w:rPr>
        <w:t>1 John 4:1; 1 Thessalonians 5:21</w:t>
      </w:r>
      <w:r>
        <w:rPr>
          <w:color w:val="4F81BD" w:themeColor="accent1"/>
          <w:sz w:val="24"/>
          <w:szCs w:val="24"/>
          <w:u w:val="single"/>
        </w:rPr>
        <w:t>)</w:t>
      </w:r>
    </w:p>
    <w:p w:rsidR="00F858E3" w:rsidRDefault="00F858E3" w:rsidP="00F41D93">
      <w:pPr>
        <w:pStyle w:val="ListParagraph"/>
        <w:numPr>
          <w:ilvl w:val="0"/>
          <w:numId w:val="2"/>
        </w:numPr>
        <w:rPr>
          <w:color w:val="4F81BD" w:themeColor="accent1"/>
          <w:sz w:val="24"/>
          <w:szCs w:val="24"/>
          <w:u w:val="single"/>
        </w:rPr>
      </w:pPr>
      <w:r>
        <w:rPr>
          <w:sz w:val="24"/>
          <w:szCs w:val="24"/>
        </w:rPr>
        <w:t>The Holy Spirit provides peace in our spirits as we offer our gift (s) to the Body of Christ (</w:t>
      </w:r>
      <w:r w:rsidRPr="00F858E3">
        <w:rPr>
          <w:color w:val="4F81BD" w:themeColor="accent1"/>
          <w:sz w:val="24"/>
          <w:szCs w:val="24"/>
          <w:u w:val="single"/>
        </w:rPr>
        <w:t>John 15:26; Romans 8:16</w:t>
      </w:r>
      <w:r>
        <w:rPr>
          <w:color w:val="4F81BD" w:themeColor="accent1"/>
          <w:sz w:val="24"/>
          <w:szCs w:val="24"/>
          <w:u w:val="single"/>
        </w:rPr>
        <w:t>)</w:t>
      </w:r>
    </w:p>
    <w:p w:rsidR="00F858E3" w:rsidRPr="00F858E3" w:rsidRDefault="00F858E3" w:rsidP="00F41D93">
      <w:pPr>
        <w:pStyle w:val="ListParagraph"/>
        <w:numPr>
          <w:ilvl w:val="0"/>
          <w:numId w:val="2"/>
        </w:numPr>
        <w:rPr>
          <w:color w:val="4F81BD" w:themeColor="accent1"/>
          <w:sz w:val="24"/>
          <w:szCs w:val="24"/>
          <w:u w:val="single"/>
        </w:rPr>
      </w:pPr>
      <w:r>
        <w:rPr>
          <w:sz w:val="24"/>
          <w:szCs w:val="24"/>
        </w:rPr>
        <w:t>There is evidence of godly fruit in the life of the Body (</w:t>
      </w:r>
      <w:r w:rsidRPr="00F858E3">
        <w:rPr>
          <w:color w:val="4F81BD" w:themeColor="accent1"/>
          <w:sz w:val="24"/>
          <w:szCs w:val="24"/>
          <w:u w:val="single"/>
        </w:rPr>
        <w:t>John 15:8; Matthew 7:16-20</w:t>
      </w:r>
      <w:r>
        <w:rPr>
          <w:sz w:val="24"/>
          <w:szCs w:val="24"/>
        </w:rPr>
        <w:t>)</w:t>
      </w:r>
    </w:p>
    <w:p w:rsidR="00D6108E" w:rsidRPr="00D6108E" w:rsidRDefault="00D6108E" w:rsidP="00D6108E">
      <w:pPr>
        <w:pStyle w:val="ListParagraph"/>
        <w:rPr>
          <w:rFonts w:asciiTheme="majorHAnsi" w:eastAsiaTheme="majorEastAsia" w:hAnsiTheme="majorHAnsi" w:cstheme="majorBidi"/>
          <w:i/>
          <w:iCs/>
          <w:sz w:val="20"/>
          <w:szCs w:val="20"/>
        </w:rPr>
      </w:pPr>
    </w:p>
    <w:p w:rsidR="000A50DD" w:rsidRDefault="000A50DD" w:rsidP="00B51BB6">
      <w:pPr>
        <w:pStyle w:val="ListParagraph"/>
        <w:numPr>
          <w:ilvl w:val="0"/>
          <w:numId w:val="3"/>
        </w:numPr>
        <w:rPr>
          <w:color w:val="4F81BD" w:themeColor="accent1"/>
          <w:sz w:val="24"/>
          <w:szCs w:val="24"/>
          <w:u w:val="single"/>
        </w:rPr>
      </w:pPr>
      <w:r w:rsidRPr="000A50DD">
        <w:rPr>
          <w:sz w:val="24"/>
          <w:szCs w:val="24"/>
        </w:rPr>
        <w:t xml:space="preserve">Believers offer their gifts for the common good as others have need </w:t>
      </w:r>
      <w:r w:rsidR="00E770B8" w:rsidRPr="00B51BB6">
        <w:rPr>
          <w:sz w:val="24"/>
          <w:szCs w:val="24"/>
        </w:rPr>
        <w:t xml:space="preserve"> </w:t>
      </w:r>
      <w:r w:rsidRPr="00B51BB6">
        <w:rPr>
          <w:sz w:val="24"/>
          <w:szCs w:val="24"/>
        </w:rPr>
        <w:t>(</w:t>
      </w:r>
      <w:r w:rsidR="00E770B8" w:rsidRPr="00B51BB6">
        <w:rPr>
          <w:color w:val="4F81BD" w:themeColor="accent1"/>
          <w:sz w:val="24"/>
          <w:szCs w:val="24"/>
          <w:u w:val="single"/>
        </w:rPr>
        <w:t xml:space="preserve">Acts </w:t>
      </w:r>
      <w:r w:rsidRPr="00B51BB6">
        <w:rPr>
          <w:color w:val="4F81BD" w:themeColor="accent1"/>
          <w:sz w:val="24"/>
          <w:szCs w:val="24"/>
          <w:u w:val="single"/>
        </w:rPr>
        <w:t>2:44-45; 1 Corinthians 12:7)</w:t>
      </w:r>
    </w:p>
    <w:p w:rsidR="00B51BB6" w:rsidRPr="00B51BB6" w:rsidRDefault="00312FC2" w:rsidP="00B51BB6">
      <w:pPr>
        <w:pStyle w:val="ListParagraph"/>
        <w:rPr>
          <w:color w:val="4F81BD" w:themeColor="accent1"/>
          <w:sz w:val="24"/>
          <w:szCs w:val="24"/>
          <w:u w:val="single"/>
        </w:rPr>
      </w:pPr>
      <w:r w:rsidRPr="00165926">
        <w:rPr>
          <w:noProof/>
          <w:color w:val="FFFFFF" w:themeColor="background1"/>
          <w:sz w:val="16"/>
          <w:szCs w:val="16"/>
        </w:rPr>
        <mc:AlternateContent>
          <mc:Choice Requires="wps">
            <w:drawing>
              <wp:anchor distT="91440" distB="91440" distL="114300" distR="114300" simplePos="0" relativeHeight="251659264" behindDoc="0" locked="0" layoutInCell="0" allowOverlap="1" wp14:anchorId="5BA0CE2F" wp14:editId="4312C88D">
                <wp:simplePos x="0" y="0"/>
                <wp:positionH relativeFrom="page">
                  <wp:posOffset>380365</wp:posOffset>
                </wp:positionH>
                <wp:positionV relativeFrom="margin">
                  <wp:posOffset>6524625</wp:posOffset>
                </wp:positionV>
                <wp:extent cx="1647825" cy="2952750"/>
                <wp:effectExtent l="38100" t="38100" r="104775" b="95250"/>
                <wp:wrapSquare wrapText="bothSides"/>
                <wp:docPr id="699"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47825" cy="2952750"/>
                        </a:xfrm>
                        <a:prstGeom prst="rect">
                          <a:avLst/>
                        </a:prstGeom>
                        <a:solidFill>
                          <a:srgbClr val="4F81BD"/>
                        </a:solidFill>
                        <a:effectLst>
                          <a:outerShdw blurRad="50800" dist="38100" dir="2700000" algn="tl" rotWithShape="0">
                            <a:prstClr val="black">
                              <a:alpha val="40000"/>
                            </a:prstClr>
                          </a:outerShdw>
                        </a:effectLst>
                        <a:extLst>
                          <a:ext uri="{91240B29-F687-4F45-9708-019B960494DF}">
                            <a14:hiddenLine xmlns:a14="http://schemas.microsoft.com/office/drawing/2010/main" w="19050">
                              <a:solidFill>
                                <a:srgbClr val="000000"/>
                              </a:solidFill>
                              <a:miter lim="800000"/>
                              <a:headEnd/>
                              <a:tailEnd/>
                            </a14:hiddenLine>
                          </a:ext>
                        </a:extLst>
                      </wps:spPr>
                      <wps:txbx>
                        <w:txbxContent>
                          <w:p w:rsidR="00165926" w:rsidRDefault="00165926" w:rsidP="00165926">
                            <w:pPr>
                              <w:rPr>
                                <w:color w:val="FFFFFF" w:themeColor="background1"/>
                                <w:sz w:val="18"/>
                                <w:szCs w:val="18"/>
                              </w:rPr>
                            </w:pPr>
                            <w:r>
                              <w:rPr>
                                <w:color w:val="FFFFFF" w:themeColor="background1"/>
                                <w:sz w:val="18"/>
                                <w:szCs w:val="18"/>
                              </w:rPr>
                              <w:t xml:space="preserve">OUR DEEPEST </w:t>
                            </w:r>
                            <w:proofErr w:type="gramStart"/>
                            <w:r>
                              <w:rPr>
                                <w:color w:val="FFFFFF" w:themeColor="background1"/>
                                <w:sz w:val="18"/>
                                <w:szCs w:val="18"/>
                              </w:rPr>
                              <w:t>FEAR  IS</w:t>
                            </w:r>
                            <w:proofErr w:type="gramEnd"/>
                            <w:r>
                              <w:rPr>
                                <w:color w:val="FFFFFF" w:themeColor="background1"/>
                                <w:sz w:val="18"/>
                                <w:szCs w:val="18"/>
                              </w:rPr>
                              <w:t xml:space="preserve"> NOT THAT WE ARE INADEQUATE. OUR DEEPEST FEAR IS THAT WE ARE POWERFUL BEYOND MEASURE. IT IS OUR LIGHT NOT OUR DARKNESS THAT MOST FRIGHTENS US. </w:t>
                            </w:r>
                            <w:r w:rsidR="000A50DD">
                              <w:rPr>
                                <w:color w:val="FFFFFF" w:themeColor="background1"/>
                                <w:sz w:val="18"/>
                                <w:szCs w:val="18"/>
                              </w:rPr>
                              <w:t>WE ASK OURSELVES WHO AM I TO BE BRILLIANT, GORGEOUS, TALENTED AND FABULOUS? ACTUALLY WHO ARE WE NOT TO BE?</w:t>
                            </w:r>
                          </w:p>
                          <w:p w:rsidR="00165926" w:rsidRDefault="00165926"/>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397" o:spid="_x0000_s1026" style="position:absolute;left:0;text-align:left;margin-left:29.95pt;margin-top:513.75pt;width:129.75pt;height:232.5pt;flip:x;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" o:allowincell="f" fillcolor="#4f81bd" stroked="f" strokeweight="1.5pt">
                <v:shadow on="t" color="black" opacity="26214f" origin="-.5,-.5" offset=".74836mm,.74836mm"/>
                <v:textbox inset="21.6pt,21.6pt,21.6pt,21.6pt">
                  <w:txbxContent>
                    <w:p w:rsidR="00165926" w:rsidRDefault="00165926" w:rsidP="00165926">
                      <w:pPr>
                        <w:rPr>
                          <w:color w:val="FFFFFF" w:themeColor="background1"/>
                          <w:sz w:val="18"/>
                          <w:szCs w:val="18"/>
                        </w:rPr>
                      </w:pPr>
                      <w:r>
                        <w:rPr>
                          <w:color w:val="FFFFFF" w:themeColor="background1"/>
                          <w:sz w:val="18"/>
                          <w:szCs w:val="18"/>
                        </w:rPr>
                        <w:t xml:space="preserve">OUR DEEPEST </w:t>
                      </w:r>
                      <w:proofErr w:type="gramStart"/>
                      <w:r>
                        <w:rPr>
                          <w:color w:val="FFFFFF" w:themeColor="background1"/>
                          <w:sz w:val="18"/>
                          <w:szCs w:val="18"/>
                        </w:rPr>
                        <w:t>FEAR  IS</w:t>
                      </w:r>
                      <w:proofErr w:type="gramEnd"/>
                      <w:r>
                        <w:rPr>
                          <w:color w:val="FFFFFF" w:themeColor="background1"/>
                          <w:sz w:val="18"/>
                          <w:szCs w:val="18"/>
                        </w:rPr>
                        <w:t xml:space="preserve"> NOT THAT WE ARE INADEQUATE. OUR DEEPEST FEAR IS THAT WE ARE POWERFUL BEYOND MEASURE. IT IS OUR LIGHT NOT OUR DARKNESS THAT MOST FRIGHTENS US. </w:t>
                      </w:r>
                      <w:r w:rsidR="000A50DD">
                        <w:rPr>
                          <w:color w:val="FFFFFF" w:themeColor="background1"/>
                          <w:sz w:val="18"/>
                          <w:szCs w:val="18"/>
                        </w:rPr>
                        <w:t>WE ASK OURSELVES WHO AM I TO BE BRILLIANT, GORGEOUS, TALENTED AND FABULOUS? ACTUALLY WHO ARE WE NOT TO BE?</w:t>
                      </w:r>
                    </w:p>
                    <w:p w:rsidR="00165926" w:rsidRDefault="00165926"/>
                  </w:txbxContent>
                </v:textbox>
                <w10:wrap type="square" anchorx="page" anchory="margin"/>
              </v:rect>
            </w:pict>
          </mc:Fallback>
        </mc:AlternateContent>
      </w:r>
    </w:p>
    <w:p w:rsidR="000A50DD" w:rsidRDefault="000A50DD" w:rsidP="00B51BB6">
      <w:pPr>
        <w:pStyle w:val="ListParagraph"/>
        <w:ind w:left="2160"/>
        <w:rPr>
          <w:sz w:val="24"/>
          <w:szCs w:val="24"/>
        </w:rPr>
      </w:pPr>
      <w:r w:rsidRPr="000A50DD">
        <w:rPr>
          <w:sz w:val="24"/>
          <w:szCs w:val="24"/>
        </w:rPr>
        <w:t>Un</w:t>
      </w:r>
      <w:r>
        <w:rPr>
          <w:sz w:val="24"/>
          <w:szCs w:val="24"/>
        </w:rPr>
        <w:t>less gifts are offered in love, they have no worth (</w:t>
      </w:r>
      <w:r w:rsidRPr="000A50DD">
        <w:rPr>
          <w:color w:val="4F81BD" w:themeColor="accent1"/>
          <w:sz w:val="24"/>
          <w:szCs w:val="24"/>
          <w:u w:val="single"/>
        </w:rPr>
        <w:t>1 Corinthians 13:1-3</w:t>
      </w:r>
      <w:r>
        <w:rPr>
          <w:sz w:val="24"/>
          <w:szCs w:val="24"/>
        </w:rPr>
        <w:t>)</w:t>
      </w:r>
    </w:p>
    <w:p w:rsidR="000A50DD" w:rsidRDefault="000A50DD" w:rsidP="00B51BB6">
      <w:pPr>
        <w:pStyle w:val="ListParagraph"/>
        <w:rPr>
          <w:sz w:val="24"/>
          <w:szCs w:val="24"/>
        </w:rPr>
      </w:pPr>
      <w:r>
        <w:rPr>
          <w:sz w:val="24"/>
          <w:szCs w:val="24"/>
        </w:rPr>
        <w:t>We should strive to live a life worthy of our calling (</w:t>
      </w:r>
      <w:r w:rsidRPr="000A50DD">
        <w:rPr>
          <w:color w:val="4F81BD" w:themeColor="accent1"/>
          <w:sz w:val="24"/>
          <w:szCs w:val="24"/>
          <w:u w:val="single"/>
        </w:rPr>
        <w:t>Ephesians 4:1</w:t>
      </w:r>
      <w:r>
        <w:rPr>
          <w:sz w:val="24"/>
          <w:szCs w:val="24"/>
        </w:rPr>
        <w:t>)</w:t>
      </w:r>
    </w:p>
    <w:p w:rsidR="000A50DD" w:rsidRDefault="000A50DD" w:rsidP="000A50DD">
      <w:pPr>
        <w:rPr>
          <w:b/>
          <w:sz w:val="24"/>
          <w:szCs w:val="24"/>
        </w:rPr>
      </w:pPr>
      <w:r w:rsidRPr="000A50DD">
        <w:rPr>
          <w:b/>
          <w:sz w:val="24"/>
          <w:szCs w:val="24"/>
        </w:rPr>
        <w:t>How Many Different Spiritual Gifts</w:t>
      </w:r>
    </w:p>
    <w:p w:rsidR="00B51BB6" w:rsidRPr="00312FC2" w:rsidRDefault="00E770B8" w:rsidP="000A50DD">
      <w:r w:rsidRPr="00312FC2">
        <w:rPr>
          <w:color w:val="4F81BD" w:themeColor="accent1"/>
          <w:u w:val="single"/>
        </w:rPr>
        <w:t xml:space="preserve">Romans 12 </w:t>
      </w:r>
      <w:r w:rsidRPr="00312FC2">
        <w:t>– Prophecy, Service, Teaching, Encouragement</w:t>
      </w:r>
      <w:r w:rsidR="00B51BB6" w:rsidRPr="00312FC2">
        <w:t>, Giving, Leadership, and Mercy</w:t>
      </w:r>
    </w:p>
    <w:p w:rsidR="00E770B8" w:rsidRPr="00312FC2" w:rsidRDefault="00E770B8" w:rsidP="000A50DD">
      <w:r w:rsidRPr="00312FC2">
        <w:rPr>
          <w:color w:val="4F81BD" w:themeColor="accent1"/>
          <w:u w:val="single"/>
        </w:rPr>
        <w:t xml:space="preserve">1 Corinthians 12, 14 </w:t>
      </w:r>
      <w:r w:rsidRPr="00312FC2">
        <w:t xml:space="preserve">– Word of Wisdom, Word of Knowledge, Faith, Healing, Miraculous Powers, Prophecy, Discernment of spirits, Speaking in Tongues, </w:t>
      </w:r>
      <w:r w:rsidR="00312FC2">
        <w:t>and Interpreting Tongues.</w:t>
      </w:r>
    </w:p>
    <w:sectPr w:rsidR="00E770B8" w:rsidRPr="00312FC2" w:rsidSect="004C7865">
      <w:headerReference w:type="default" r:id="rId10"/>
      <w:pgSz w:w="12240" w:h="15840"/>
      <w:pgMar w:top="720" w:right="720" w:bottom="720" w:left="720" w:header="90" w:footer="720" w:gutter="0"/>
      <w:pgNumType w:start="1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852" w:rsidRDefault="00675852" w:rsidP="00BB2EE2">
      <w:pPr>
        <w:spacing w:after="0" w:line="240" w:lineRule="auto"/>
      </w:pPr>
      <w:r>
        <w:separator/>
      </w:r>
    </w:p>
  </w:endnote>
  <w:endnote w:type="continuationSeparator" w:id="0">
    <w:p w:rsidR="00675852" w:rsidRDefault="00675852" w:rsidP="00BB2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852" w:rsidRDefault="00675852" w:rsidP="00BB2EE2">
      <w:pPr>
        <w:spacing w:after="0" w:line="240" w:lineRule="auto"/>
      </w:pPr>
      <w:r>
        <w:separator/>
      </w:r>
    </w:p>
  </w:footnote>
  <w:footnote w:type="continuationSeparator" w:id="0">
    <w:p w:rsidR="00675852" w:rsidRDefault="00675852" w:rsidP="00BB2E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686803"/>
      <w:docPartObj>
        <w:docPartGallery w:val="Page Numbers (Margins)"/>
        <w:docPartUnique/>
      </w:docPartObj>
    </w:sdtPr>
    <w:sdtContent>
      <w:p w:rsidR="004C7865" w:rsidRDefault="004C7865">
        <w:pPr>
          <w:pStyle w:val="Header"/>
        </w:pPr>
        <w:r>
          <w:rPr>
            <w:noProof/>
          </w:rPr>
          <mc:AlternateContent>
            <mc:Choice Requires="wps">
              <w:drawing>
                <wp:anchor distT="0" distB="0" distL="114300" distR="114300" simplePos="0" relativeHeight="251659264" behindDoc="0" locked="0" layoutInCell="0" allowOverlap="1" wp14:anchorId="5F991DCA" wp14:editId="1018B869">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865" w:rsidRDefault="004C786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Pr="004C7865">
                                <w:rPr>
                                  <w:rFonts w:asciiTheme="majorHAnsi" w:eastAsiaTheme="majorEastAsia" w:hAnsiTheme="majorHAnsi" w:cstheme="majorBidi"/>
                                  <w:noProof/>
                                  <w:sz w:val="44"/>
                                  <w:szCs w:val="44"/>
                                </w:rPr>
                                <w:t>10</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4C7865" w:rsidRDefault="004C786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Pr="004C7865">
                          <w:rPr>
                            <w:rFonts w:asciiTheme="majorHAnsi" w:eastAsiaTheme="majorEastAsia" w:hAnsiTheme="majorHAnsi" w:cstheme="majorBidi"/>
                            <w:noProof/>
                            <w:sz w:val="44"/>
                            <w:szCs w:val="44"/>
                          </w:rPr>
                          <w:t>10</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81F87"/>
    <w:multiLevelType w:val="hybridMultilevel"/>
    <w:tmpl w:val="D488176C"/>
    <w:lvl w:ilvl="0" w:tplc="0B88B5E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F02D2"/>
    <w:multiLevelType w:val="hybridMultilevel"/>
    <w:tmpl w:val="D1F430B2"/>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5A75412"/>
    <w:multiLevelType w:val="hybridMultilevel"/>
    <w:tmpl w:val="1AD270F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DD54989"/>
    <w:multiLevelType w:val="hybridMultilevel"/>
    <w:tmpl w:val="BDF4C0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8F5DF1"/>
    <w:multiLevelType w:val="hybridMultilevel"/>
    <w:tmpl w:val="41A258A8"/>
    <w:lvl w:ilvl="0" w:tplc="817837E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EE2"/>
    <w:rsid w:val="000A50DD"/>
    <w:rsid w:val="00165926"/>
    <w:rsid w:val="00297FE5"/>
    <w:rsid w:val="00310FE0"/>
    <w:rsid w:val="00312FC2"/>
    <w:rsid w:val="00402332"/>
    <w:rsid w:val="004C7865"/>
    <w:rsid w:val="00675852"/>
    <w:rsid w:val="0085329F"/>
    <w:rsid w:val="00B51BB6"/>
    <w:rsid w:val="00BB2EE2"/>
    <w:rsid w:val="00D6108E"/>
    <w:rsid w:val="00E770B8"/>
    <w:rsid w:val="00F41D93"/>
    <w:rsid w:val="00F85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E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EE2"/>
  </w:style>
  <w:style w:type="paragraph" w:styleId="Footer">
    <w:name w:val="footer"/>
    <w:basedOn w:val="Normal"/>
    <w:link w:val="FooterChar"/>
    <w:uiPriority w:val="99"/>
    <w:unhideWhenUsed/>
    <w:rsid w:val="00BB2E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EE2"/>
  </w:style>
  <w:style w:type="character" w:styleId="Hyperlink">
    <w:name w:val="Hyperlink"/>
    <w:basedOn w:val="DefaultParagraphFont"/>
    <w:uiPriority w:val="99"/>
    <w:unhideWhenUsed/>
    <w:rsid w:val="00BB2EE2"/>
    <w:rPr>
      <w:color w:val="0000FF" w:themeColor="hyperlink"/>
      <w:u w:val="single"/>
    </w:rPr>
  </w:style>
  <w:style w:type="paragraph" w:styleId="ListParagraph">
    <w:name w:val="List Paragraph"/>
    <w:basedOn w:val="Normal"/>
    <w:uiPriority w:val="34"/>
    <w:qFormat/>
    <w:rsid w:val="00BB2EE2"/>
    <w:pPr>
      <w:ind w:left="720"/>
      <w:contextualSpacing/>
    </w:pPr>
  </w:style>
  <w:style w:type="paragraph" w:styleId="BalloonText">
    <w:name w:val="Balloon Text"/>
    <w:basedOn w:val="Normal"/>
    <w:link w:val="BalloonTextChar"/>
    <w:uiPriority w:val="99"/>
    <w:semiHidden/>
    <w:unhideWhenUsed/>
    <w:rsid w:val="00D61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0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E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EE2"/>
  </w:style>
  <w:style w:type="paragraph" w:styleId="Footer">
    <w:name w:val="footer"/>
    <w:basedOn w:val="Normal"/>
    <w:link w:val="FooterChar"/>
    <w:uiPriority w:val="99"/>
    <w:unhideWhenUsed/>
    <w:rsid w:val="00BB2E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EE2"/>
  </w:style>
  <w:style w:type="character" w:styleId="Hyperlink">
    <w:name w:val="Hyperlink"/>
    <w:basedOn w:val="DefaultParagraphFont"/>
    <w:uiPriority w:val="99"/>
    <w:unhideWhenUsed/>
    <w:rsid w:val="00BB2EE2"/>
    <w:rPr>
      <w:color w:val="0000FF" w:themeColor="hyperlink"/>
      <w:u w:val="single"/>
    </w:rPr>
  </w:style>
  <w:style w:type="paragraph" w:styleId="ListParagraph">
    <w:name w:val="List Paragraph"/>
    <w:basedOn w:val="Normal"/>
    <w:uiPriority w:val="34"/>
    <w:qFormat/>
    <w:rsid w:val="00BB2EE2"/>
    <w:pPr>
      <w:ind w:left="720"/>
      <w:contextualSpacing/>
    </w:pPr>
  </w:style>
  <w:style w:type="paragraph" w:styleId="BalloonText">
    <w:name w:val="Balloon Text"/>
    <w:basedOn w:val="Normal"/>
    <w:link w:val="BalloonTextChar"/>
    <w:uiPriority w:val="99"/>
    <w:semiHidden/>
    <w:unhideWhenUsed/>
    <w:rsid w:val="00D61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0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lloquizzy.com/tests/youth-spiritual-gifts-tes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ster_Terry@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c:creator>
  <cp:keywords/>
  <dc:description/>
  <cp:lastModifiedBy>Terry</cp:lastModifiedBy>
  <cp:revision>4</cp:revision>
  <cp:lastPrinted>2014-05-14T21:06:00Z</cp:lastPrinted>
  <dcterms:created xsi:type="dcterms:W3CDTF">2014-05-14T21:06:00Z</dcterms:created>
  <dcterms:modified xsi:type="dcterms:W3CDTF">2014-11-13T19:07:00Z</dcterms:modified>
</cp:coreProperties>
</file>